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776" w:rsidRDefault="00EC3EFF">
      <w:pPr>
        <w:rPr>
          <w:b/>
          <w:color w:val="0070C0"/>
          <w:sz w:val="52"/>
          <w:szCs w:val="52"/>
        </w:rPr>
      </w:pPr>
      <w:r>
        <w:rPr>
          <w:b/>
          <w:color w:val="0070C0"/>
          <w:sz w:val="52"/>
          <w:szCs w:val="52"/>
        </w:rPr>
        <w:t>Plus-Delta methode</w:t>
      </w:r>
    </w:p>
    <w:p w:rsidR="00EC3EFF" w:rsidRDefault="00EC3EFF">
      <w:pPr>
        <w:rPr>
          <w:i/>
          <w:color w:val="595959" w:themeColor="text1" w:themeTint="A6"/>
          <w:sz w:val="20"/>
          <w:szCs w:val="20"/>
        </w:rPr>
      </w:pPr>
      <w:r w:rsidRPr="00EC3EFF">
        <w:rPr>
          <w:i/>
          <w:color w:val="595959" w:themeColor="text1" w:themeTint="A6"/>
          <w:sz w:val="20"/>
          <w:szCs w:val="20"/>
        </w:rPr>
        <w:t xml:space="preserve">(Ontleend aan Jay Marino – </w:t>
      </w:r>
      <w:r w:rsidRPr="00EC3EFF">
        <w:rPr>
          <w:i/>
          <w:color w:val="595959" w:themeColor="text1" w:themeTint="A6"/>
          <w:sz w:val="20"/>
          <w:szCs w:val="20"/>
          <w:lang w:val="en-GB"/>
        </w:rPr>
        <w:t>Continuous</w:t>
      </w:r>
      <w:r w:rsidRPr="00EC3EFF">
        <w:rPr>
          <w:i/>
          <w:color w:val="595959" w:themeColor="text1" w:themeTint="A6"/>
          <w:sz w:val="20"/>
          <w:szCs w:val="20"/>
        </w:rPr>
        <w:t xml:space="preserve"> school </w:t>
      </w:r>
      <w:r w:rsidRPr="00EC3EFF">
        <w:rPr>
          <w:i/>
          <w:color w:val="595959" w:themeColor="text1" w:themeTint="A6"/>
          <w:sz w:val="20"/>
          <w:szCs w:val="20"/>
          <w:lang w:val="en-GB"/>
        </w:rPr>
        <w:t>improvement</w:t>
      </w:r>
      <w:r w:rsidRPr="00EC3EFF">
        <w:rPr>
          <w:i/>
          <w:color w:val="595959" w:themeColor="text1" w:themeTint="A6"/>
          <w:sz w:val="20"/>
          <w:szCs w:val="20"/>
        </w:rPr>
        <w:t>)</w:t>
      </w:r>
    </w:p>
    <w:p w:rsidR="00EC3EFF" w:rsidRDefault="00EC3EFF">
      <w:pPr>
        <w:rPr>
          <w:i/>
          <w:color w:val="595959" w:themeColor="text1" w:themeTint="A6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C3EFF" w:rsidTr="00D93555">
        <w:tc>
          <w:tcPr>
            <w:tcW w:w="4606" w:type="dxa"/>
            <w:shd w:val="clear" w:color="auto" w:fill="F2F2F2" w:themeFill="background1" w:themeFillShade="F2"/>
          </w:tcPr>
          <w:p w:rsidR="00EC3EFF" w:rsidRP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  <w:r w:rsidRPr="00EC3EFF">
              <w:rPr>
                <w:b/>
                <w:color w:val="595959" w:themeColor="text1" w:themeTint="A6"/>
                <w:sz w:val="44"/>
                <w:szCs w:val="44"/>
              </w:rPr>
              <w:t>+</w:t>
            </w:r>
          </w:p>
          <w:p w:rsidR="00EC3EFF" w:rsidRPr="00EC3EFF" w:rsidRDefault="00EC3EFF">
            <w:pPr>
              <w:rPr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color w:val="595959" w:themeColor="text1" w:themeTint="A6"/>
                <w:sz w:val="20"/>
                <w:szCs w:val="20"/>
              </w:rPr>
              <w:t xml:space="preserve">Plus: </w:t>
            </w:r>
            <w:r w:rsidRPr="00EC3EFF">
              <w:rPr>
                <w:b/>
                <w:i/>
                <w:color w:val="595959" w:themeColor="text1" w:themeTint="A6"/>
                <w:sz w:val="20"/>
                <w:szCs w:val="20"/>
              </w:rPr>
              <w:t>wat gaat goed</w:t>
            </w: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4606" w:type="dxa"/>
            <w:shd w:val="clear" w:color="auto" w:fill="F2F2F2" w:themeFill="background1" w:themeFillShade="F2"/>
          </w:tcPr>
          <w:p w:rsidR="00EC3EFF" w:rsidRPr="00EC3EFF" w:rsidRDefault="00EC3EFF" w:rsidP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  <w:r>
              <w:rPr>
                <w:b/>
                <w:color w:val="595959" w:themeColor="text1" w:themeTint="A6"/>
                <w:sz w:val="44"/>
                <w:szCs w:val="44"/>
              </w:rPr>
              <w:t>-</w:t>
            </w:r>
          </w:p>
          <w:p w:rsidR="00EC3EFF" w:rsidRPr="00EC3EFF" w:rsidRDefault="00EC3EFF" w:rsidP="00EC3EFF">
            <w:pPr>
              <w:rPr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color w:val="595959" w:themeColor="text1" w:themeTint="A6"/>
                <w:sz w:val="20"/>
                <w:szCs w:val="20"/>
              </w:rPr>
              <w:t>Min</w:t>
            </w:r>
            <w:r>
              <w:rPr>
                <w:b/>
                <w:color w:val="595959" w:themeColor="text1" w:themeTint="A6"/>
                <w:sz w:val="20"/>
                <w:szCs w:val="20"/>
              </w:rPr>
              <w:t xml:space="preserve">: </w:t>
            </w:r>
            <w:r w:rsidRPr="00EC3EFF">
              <w:rPr>
                <w:b/>
                <w:i/>
                <w:color w:val="595959" w:themeColor="text1" w:themeTint="A6"/>
                <w:sz w:val="20"/>
                <w:szCs w:val="20"/>
              </w:rPr>
              <w:t xml:space="preserve">wat </w:t>
            </w:r>
            <w:r>
              <w:rPr>
                <w:b/>
                <w:i/>
                <w:color w:val="595959" w:themeColor="text1" w:themeTint="A6"/>
                <w:sz w:val="20"/>
                <w:szCs w:val="20"/>
              </w:rPr>
              <w:t>dient veranderd te worden</w:t>
            </w: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</w:tc>
      </w:tr>
      <w:tr w:rsidR="00EC3EFF" w:rsidTr="00EC3EFF">
        <w:tc>
          <w:tcPr>
            <w:tcW w:w="4606" w:type="dxa"/>
          </w:tcPr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  <w:bookmarkStart w:id="0" w:name="_GoBack" w:colFirst="0" w:colLast="1"/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  <w:p w:rsidR="00EC3EFF" w:rsidRPr="00EC3EFF" w:rsidRDefault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</w:tc>
        <w:tc>
          <w:tcPr>
            <w:tcW w:w="4606" w:type="dxa"/>
          </w:tcPr>
          <w:p w:rsidR="00EC3EFF" w:rsidRDefault="00EC3EFF" w:rsidP="00EC3EFF">
            <w:pPr>
              <w:rPr>
                <w:b/>
                <w:color w:val="595959" w:themeColor="text1" w:themeTint="A6"/>
                <w:sz w:val="44"/>
                <w:szCs w:val="44"/>
              </w:rPr>
            </w:pPr>
          </w:p>
        </w:tc>
      </w:tr>
      <w:bookmarkEnd w:id="0"/>
      <w:tr w:rsidR="00EC3EFF" w:rsidTr="00D93555">
        <w:tc>
          <w:tcPr>
            <w:tcW w:w="9212" w:type="dxa"/>
            <w:gridSpan w:val="2"/>
            <w:shd w:val="clear" w:color="auto" w:fill="F2F2F2" w:themeFill="background1" w:themeFillShade="F2"/>
          </w:tcPr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Pr="00EC3EFF" w:rsidRDefault="00EC3EFF" w:rsidP="00EC3EFF">
            <w:pPr>
              <w:rPr>
                <w:b/>
                <w:color w:val="595959" w:themeColor="text1" w:themeTint="A6"/>
                <w:sz w:val="28"/>
                <w:szCs w:val="28"/>
              </w:rPr>
            </w:pPr>
            <w:r w:rsidRPr="00EC3EFF">
              <w:rPr>
                <w:b/>
                <w:color w:val="595959" w:themeColor="text1" w:themeTint="A6"/>
                <w:sz w:val="28"/>
                <w:szCs w:val="28"/>
              </w:rPr>
              <w:t>Parkeren</w:t>
            </w: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color w:val="595959" w:themeColor="text1" w:themeTint="A6"/>
                <w:sz w:val="20"/>
                <w:szCs w:val="20"/>
              </w:rPr>
              <w:t>Wat verdient weliswaar aandacht, maar nog niet meteen</w:t>
            </w: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</w:tc>
      </w:tr>
      <w:tr w:rsidR="00EC3EFF" w:rsidTr="00E321B9">
        <w:tc>
          <w:tcPr>
            <w:tcW w:w="9212" w:type="dxa"/>
            <w:gridSpan w:val="2"/>
          </w:tcPr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  <w:p w:rsidR="00EC3EFF" w:rsidRDefault="00EC3EFF">
            <w:pPr>
              <w:rPr>
                <w:i/>
                <w:color w:val="595959" w:themeColor="text1" w:themeTint="A6"/>
                <w:sz w:val="20"/>
                <w:szCs w:val="20"/>
              </w:rPr>
            </w:pPr>
          </w:p>
        </w:tc>
      </w:tr>
    </w:tbl>
    <w:p w:rsidR="00EC3EFF" w:rsidRPr="00EC3EFF" w:rsidRDefault="00EC3EFF">
      <w:pPr>
        <w:rPr>
          <w:i/>
          <w:color w:val="595959" w:themeColor="text1" w:themeTint="A6"/>
          <w:sz w:val="20"/>
          <w:szCs w:val="20"/>
        </w:rPr>
      </w:pPr>
    </w:p>
    <w:sectPr w:rsidR="00EC3EFF" w:rsidRPr="00EC3EF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B66" w:rsidRDefault="00777B66" w:rsidP="00E94776">
      <w:pPr>
        <w:spacing w:after="0" w:line="240" w:lineRule="auto"/>
      </w:pPr>
      <w:r>
        <w:separator/>
      </w:r>
    </w:p>
  </w:endnote>
  <w:endnote w:type="continuationSeparator" w:id="0">
    <w:p w:rsidR="00777B66" w:rsidRDefault="00777B66" w:rsidP="00E94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048511"/>
      <w:docPartObj>
        <w:docPartGallery w:val="Page Numbers (Bottom of Page)"/>
        <w:docPartUnique/>
      </w:docPartObj>
    </w:sdtPr>
    <w:sdtEndPr/>
    <w:sdtContent>
      <w:p w:rsidR="00E94776" w:rsidRDefault="00E94776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93555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E94776" w:rsidRDefault="00E947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B66" w:rsidRDefault="00777B66" w:rsidP="00E94776">
      <w:pPr>
        <w:spacing w:after="0" w:line="240" w:lineRule="auto"/>
      </w:pPr>
      <w:r>
        <w:separator/>
      </w:r>
    </w:p>
  </w:footnote>
  <w:footnote w:type="continuationSeparator" w:id="0">
    <w:p w:rsidR="00777B66" w:rsidRDefault="00777B66" w:rsidP="00E947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76"/>
    <w:rsid w:val="001C7C38"/>
    <w:rsid w:val="001E6E01"/>
    <w:rsid w:val="00346DC8"/>
    <w:rsid w:val="00383244"/>
    <w:rsid w:val="0047332B"/>
    <w:rsid w:val="00575FE9"/>
    <w:rsid w:val="005F4B6D"/>
    <w:rsid w:val="006B6F60"/>
    <w:rsid w:val="006C35DD"/>
    <w:rsid w:val="00777B66"/>
    <w:rsid w:val="00823C90"/>
    <w:rsid w:val="00902BE3"/>
    <w:rsid w:val="00962915"/>
    <w:rsid w:val="00CD32AF"/>
    <w:rsid w:val="00D93555"/>
    <w:rsid w:val="00E5460B"/>
    <w:rsid w:val="00E94776"/>
    <w:rsid w:val="00EC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4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4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776"/>
  </w:style>
  <w:style w:type="paragraph" w:styleId="Footer">
    <w:name w:val="footer"/>
    <w:basedOn w:val="Normal"/>
    <w:link w:val="FooterChar"/>
    <w:uiPriority w:val="99"/>
    <w:unhideWhenUsed/>
    <w:rsid w:val="00E94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776"/>
  </w:style>
  <w:style w:type="table" w:styleId="TableGrid">
    <w:name w:val="Table Grid"/>
    <w:basedOn w:val="TableNormal"/>
    <w:uiPriority w:val="59"/>
    <w:rsid w:val="00EC3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4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4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776"/>
  </w:style>
  <w:style w:type="paragraph" w:styleId="Footer">
    <w:name w:val="footer"/>
    <w:basedOn w:val="Normal"/>
    <w:link w:val="FooterChar"/>
    <w:uiPriority w:val="99"/>
    <w:unhideWhenUsed/>
    <w:rsid w:val="00E94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776"/>
  </w:style>
  <w:style w:type="table" w:styleId="TableGrid">
    <w:name w:val="Table Grid"/>
    <w:basedOn w:val="TableNormal"/>
    <w:uiPriority w:val="59"/>
    <w:rsid w:val="00EC3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952E8-1552-4B34-96AC-D3BF2C4E2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3</cp:revision>
  <cp:lastPrinted>2016-08-02T12:40:00Z</cp:lastPrinted>
  <dcterms:created xsi:type="dcterms:W3CDTF">2016-08-02T14:27:00Z</dcterms:created>
  <dcterms:modified xsi:type="dcterms:W3CDTF">2016-08-02T14:34:00Z</dcterms:modified>
</cp:coreProperties>
</file>